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0D4FA6">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37B7752B" wp14:editId="1416D50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7F6D2E" w:rsidP="007F6D2E">
            <w:pPr>
              <w:jc w:val="center"/>
              <w:rPr>
                <w:rFonts w:ascii="Arial" w:hAnsi="Arial"/>
              </w:rPr>
            </w:pPr>
            <w:r>
              <w:rPr>
                <w:rFonts w:ascii="Arial" w:hAnsi="Arial"/>
              </w:rPr>
              <w:t>Hairstylist Apprenticeship Program</w:t>
            </w:r>
          </w:p>
          <w:p w:rsidR="007F6D2E" w:rsidRDefault="007F6D2E" w:rsidP="007F6D2E">
            <w:pPr>
              <w:jc w:val="center"/>
              <w:rPr>
                <w:rFonts w:ascii="Arial" w:hAnsi="Arial"/>
              </w:rPr>
            </w:pP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7F6D2E" w:rsidRPr="00FC3A39" w:rsidRDefault="007F6D2E" w:rsidP="007F6D2E">
            <w:pPr>
              <w:rPr>
                <w:rFonts w:ascii="Arial" w:hAnsi="Arial" w:cs="Arial"/>
                <w:lang w:val="en-GB"/>
              </w:rPr>
            </w:pPr>
            <w:r w:rsidRPr="00FC3A39">
              <w:rPr>
                <w:rFonts w:ascii="Arial" w:hAnsi="Arial" w:cs="Arial"/>
                <w:lang w:val="en-GB"/>
              </w:rPr>
              <w:t>Entrepreneurial Skills 1</w:t>
            </w:r>
          </w:p>
          <w:p w:rsidR="00D1300B" w:rsidRDefault="00D1300B">
            <w:pPr>
              <w:rPr>
                <w:rFonts w:ascii="Arial" w:hAnsi="Arial"/>
              </w:rPr>
            </w:pPr>
          </w:p>
        </w:tc>
      </w:tr>
      <w:tr w:rsidR="00D1300B" w:rsidTr="000D4FA6">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F6D2E">
            <w:pPr>
              <w:rPr>
                <w:rFonts w:ascii="Arial" w:hAnsi="Arial"/>
              </w:rPr>
            </w:pPr>
            <w:proofErr w:type="spellStart"/>
            <w:r>
              <w:rPr>
                <w:rFonts w:ascii="Arial" w:hAnsi="Arial"/>
              </w:rPr>
              <w:t>HST</w:t>
            </w:r>
            <w:proofErr w:type="spellEnd"/>
            <w:r>
              <w:rPr>
                <w:rFonts w:ascii="Arial" w:hAnsi="Arial"/>
              </w:rPr>
              <w:t xml:space="preserve"> 733</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7F6D2E">
            <w:pPr>
              <w:rPr>
                <w:rFonts w:ascii="Arial" w:hAnsi="Arial"/>
              </w:rPr>
            </w:pPr>
            <w:r>
              <w:rPr>
                <w:rFonts w:ascii="Arial" w:hAnsi="Arial"/>
              </w:rPr>
              <w:t>Level 1</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Hairstylist Program</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Debbie Dunseath</w:t>
            </w:r>
          </w:p>
        </w:tc>
      </w:tr>
      <w:tr w:rsidR="00D1300B" w:rsidTr="000D4FA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D4FA6">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0D4FA6">
            <w:pPr>
              <w:rPr>
                <w:rFonts w:ascii="Arial" w:hAnsi="Arial"/>
              </w:rPr>
            </w:pPr>
            <w:r>
              <w:rPr>
                <w:rFonts w:ascii="Arial" w:hAnsi="Arial"/>
              </w:rPr>
              <w:t>May, 2012</w:t>
            </w:r>
          </w:p>
        </w:tc>
      </w:tr>
      <w:tr w:rsidR="00D1300B" w:rsidTr="000D4FA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0D4FA6" w:rsidP="009F4AD6">
            <w:pPr>
              <w:jc w:val="center"/>
              <w:rPr>
                <w:rFonts w:ascii="Arial" w:hAnsi="Arial"/>
              </w:rPr>
            </w:pPr>
            <w:r>
              <w:rPr>
                <w:rFonts w:ascii="Arial" w:hAnsi="Arial"/>
              </w:rPr>
              <w:t>“Angelique Lemay”</w:t>
            </w:r>
          </w:p>
        </w:tc>
        <w:tc>
          <w:tcPr>
            <w:tcW w:w="1440" w:type="dxa"/>
            <w:gridSpan w:val="2"/>
          </w:tcPr>
          <w:p w:rsidR="00D1300B" w:rsidRPr="009F4AD6" w:rsidRDefault="000D4FA6">
            <w:pPr>
              <w:rPr>
                <w:rFonts w:ascii="Arial" w:hAnsi="Arial"/>
                <w:sz w:val="20"/>
              </w:rPr>
            </w:pPr>
            <w:r>
              <w:rPr>
                <w:rFonts w:ascii="Arial" w:hAnsi="Arial"/>
                <w:lang w:val="en-GB"/>
              </w:rPr>
              <w:t>June, 2013</w:t>
            </w:r>
            <w:bookmarkStart w:id="0" w:name="_GoBack"/>
            <w:bookmarkEnd w:id="0"/>
          </w:p>
        </w:tc>
      </w:tr>
      <w:tr w:rsidR="00D1300B" w:rsidTr="000D4FA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9B38B1">
            <w:pPr>
              <w:rPr>
                <w:rFonts w:ascii="Arial" w:hAnsi="Arial"/>
              </w:rPr>
            </w:pPr>
            <w:r>
              <w:rPr>
                <w:rFonts w:ascii="Arial" w:hAnsi="Arial"/>
              </w:rPr>
              <w:t>2</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7F6D2E">
            <w:pPr>
              <w:rPr>
                <w:rFonts w:ascii="Arial" w:hAnsi="Arial"/>
              </w:rPr>
            </w:pPr>
            <w:r>
              <w:rPr>
                <w:rFonts w:ascii="Arial" w:hAnsi="Arial"/>
              </w:rPr>
              <w:t>NONE</w:t>
            </w:r>
          </w:p>
        </w:tc>
      </w:tr>
      <w:tr w:rsidR="00D1300B" w:rsidTr="000D4FA6">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C3A39">
            <w:pPr>
              <w:rPr>
                <w:rFonts w:ascii="Arial" w:hAnsi="Arial"/>
              </w:rPr>
            </w:pPr>
            <w:r>
              <w:rPr>
                <w:rFonts w:ascii="Arial" w:hAnsi="Arial"/>
              </w:rPr>
              <w:t>8 weeks/ 12 hours</w:t>
            </w:r>
          </w:p>
        </w:tc>
      </w:tr>
      <w:tr w:rsidR="00D1300B" w:rsidTr="000D4FA6">
        <w:trPr>
          <w:cantSplit/>
        </w:trPr>
        <w:tc>
          <w:tcPr>
            <w:tcW w:w="901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0D4FA6">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0D4FA6">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0D4FA6">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C3A39" w:rsidRDefault="00D1300B">
            <w:pPr>
              <w:rPr>
                <w:rFonts w:ascii="Arial" w:hAnsi="Arial"/>
                <w:b/>
              </w:rPr>
            </w:pPr>
            <w:r>
              <w:rPr>
                <w:rFonts w:ascii="Arial" w:hAnsi="Arial"/>
                <w:b/>
              </w:rPr>
              <w:t>COURSE DESCRIPTION:</w:t>
            </w:r>
            <w:r w:rsidR="007F6D2E">
              <w:rPr>
                <w:rFonts w:ascii="Arial" w:hAnsi="Arial"/>
                <w:b/>
              </w:rPr>
              <w:t xml:space="preserve"> </w:t>
            </w:r>
          </w:p>
          <w:p w:rsidR="00FC3A39" w:rsidRDefault="00FC3A39">
            <w:pPr>
              <w:rPr>
                <w:rFonts w:ascii="Arial" w:hAnsi="Arial"/>
                <w:b/>
              </w:rPr>
            </w:pPr>
          </w:p>
          <w:p w:rsidR="00D1300B" w:rsidRPr="00FC3A39" w:rsidRDefault="007F6D2E">
            <w:pPr>
              <w:rPr>
                <w:rFonts w:ascii="Arial" w:hAnsi="Arial"/>
              </w:rPr>
            </w:pPr>
            <w:r w:rsidRPr="00FC3A39">
              <w:rPr>
                <w:rFonts w:ascii="Arial" w:hAnsi="Arial"/>
              </w:rPr>
              <w:t>This course contains the knowledge and skills to operate and perform administrative services for a Hairstyling business. The roles and responsibilities associated with employees and apprentices, reception duties and transaction skills will be topics of learning.</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F6D2E" w:rsidRPr="007F6D2E" w:rsidRDefault="007F6D2E" w:rsidP="007F6D2E">
            <w:pPr>
              <w:pStyle w:val="Default"/>
              <w:rPr>
                <w:b/>
              </w:rPr>
            </w:pPr>
            <w:r w:rsidRPr="007F6D2E">
              <w:rPr>
                <w:b/>
              </w:rPr>
              <w:t xml:space="preserve">Describe roles and responsibilities associated with employees and apprentices.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F6D2E" w:rsidRPr="007F6D2E" w:rsidRDefault="007F6D2E" w:rsidP="007F6D2E">
            <w:pPr>
              <w:pStyle w:val="Default"/>
              <w:numPr>
                <w:ilvl w:val="0"/>
                <w:numId w:val="13"/>
              </w:numPr>
            </w:pPr>
            <w:r w:rsidRPr="007F6D2E">
              <w:t xml:space="preserve">Complete training agreement </w:t>
            </w:r>
          </w:p>
          <w:p w:rsidR="007F6D2E" w:rsidRPr="007F6D2E" w:rsidRDefault="007F6D2E" w:rsidP="007F6D2E">
            <w:pPr>
              <w:pStyle w:val="Default"/>
              <w:ind w:left="360"/>
            </w:pPr>
          </w:p>
          <w:p w:rsidR="007F6D2E" w:rsidRPr="007F6D2E" w:rsidRDefault="007F6D2E" w:rsidP="007F6D2E">
            <w:pPr>
              <w:pStyle w:val="Default"/>
              <w:numPr>
                <w:ilvl w:val="0"/>
                <w:numId w:val="13"/>
              </w:numPr>
            </w:pPr>
            <w:r w:rsidRPr="007F6D2E">
              <w:t>Review training documents such as the National Occupational Analysis (</w:t>
            </w:r>
            <w:proofErr w:type="spellStart"/>
            <w:r w:rsidRPr="007F6D2E">
              <w:t>NOA</w:t>
            </w:r>
            <w:proofErr w:type="spellEnd"/>
            <w:r w:rsidRPr="007F6D2E">
              <w:t xml:space="preserve">), training standards </w:t>
            </w:r>
          </w:p>
          <w:p w:rsidR="007F6D2E" w:rsidRPr="007F6D2E" w:rsidRDefault="007F6D2E" w:rsidP="007F6D2E">
            <w:pPr>
              <w:pStyle w:val="ListParagraph"/>
              <w:rPr>
                <w:sz w:val="24"/>
                <w:szCs w:val="24"/>
              </w:rPr>
            </w:pPr>
          </w:p>
          <w:p w:rsidR="007F6D2E" w:rsidRPr="007F6D2E" w:rsidRDefault="007F6D2E" w:rsidP="007F6D2E">
            <w:pPr>
              <w:pStyle w:val="Default"/>
              <w:numPr>
                <w:ilvl w:val="0"/>
                <w:numId w:val="13"/>
              </w:numPr>
            </w:pPr>
            <w:r w:rsidRPr="007F6D2E">
              <w:t xml:space="preserve">Legal responsibilities, health and safety, Ontario employment standards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F6D2E" w:rsidRDefault="007F6D2E">
            <w:pPr>
              <w:rPr>
                <w:rFonts w:ascii="Arial" w:hAnsi="Arial" w:cs="Arial"/>
                <w:b/>
                <w:szCs w:val="24"/>
              </w:rPr>
            </w:pPr>
            <w:r w:rsidRPr="007F6D2E">
              <w:rPr>
                <w:rFonts w:ascii="Arial" w:hAnsi="Arial" w:cs="Arial"/>
                <w:b/>
                <w:szCs w:val="24"/>
              </w:rPr>
              <w:t>Perform customer service duties including greeting, reception duties, appointment management and financial 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7F6D2E" w:rsidRDefault="00D1300B">
            <w:pPr>
              <w:rPr>
                <w:rFonts w:ascii="Arial" w:hAnsi="Arial"/>
                <w:szCs w:val="24"/>
              </w:rPr>
            </w:pPr>
            <w:r w:rsidRPr="007F6D2E">
              <w:rPr>
                <w:rFonts w:ascii="Arial" w:hAnsi="Arial"/>
                <w:szCs w:val="24"/>
                <w:u w:val="single"/>
              </w:rPr>
              <w:t>Potential Elements of the Performance</w:t>
            </w:r>
            <w:r w:rsidRPr="007F6D2E">
              <w:rPr>
                <w:rFonts w:ascii="Arial" w:hAnsi="Arial"/>
                <w:szCs w:val="24"/>
              </w:rPr>
              <w:t>:</w:t>
            </w:r>
          </w:p>
          <w:p w:rsidR="007F6D2E" w:rsidRPr="007F6D2E" w:rsidRDefault="007F6D2E" w:rsidP="007F6D2E">
            <w:pPr>
              <w:pStyle w:val="Default"/>
              <w:numPr>
                <w:ilvl w:val="0"/>
                <w:numId w:val="14"/>
              </w:numPr>
            </w:pPr>
            <w:r w:rsidRPr="007F6D2E">
              <w:t xml:space="preserve">Execute customer service duties, including </w:t>
            </w:r>
          </w:p>
          <w:p w:rsidR="007F6D2E" w:rsidRPr="007F6D2E" w:rsidRDefault="007F6D2E" w:rsidP="007F6D2E">
            <w:pPr>
              <w:pStyle w:val="Default"/>
              <w:numPr>
                <w:ilvl w:val="0"/>
                <w:numId w:val="15"/>
              </w:numPr>
            </w:pPr>
            <w:r w:rsidRPr="007F6D2E">
              <w:t xml:space="preserve">answering phone </w:t>
            </w:r>
          </w:p>
          <w:p w:rsidR="007F6D2E" w:rsidRPr="007F6D2E" w:rsidRDefault="007F6D2E" w:rsidP="007F6D2E">
            <w:pPr>
              <w:pStyle w:val="Default"/>
              <w:numPr>
                <w:ilvl w:val="0"/>
                <w:numId w:val="15"/>
              </w:numPr>
            </w:pPr>
            <w:r w:rsidRPr="007F6D2E">
              <w:t xml:space="preserve">greeting client by name </w:t>
            </w:r>
          </w:p>
          <w:p w:rsidR="007F6D2E" w:rsidRPr="007F6D2E" w:rsidRDefault="007F6D2E" w:rsidP="007F6D2E">
            <w:pPr>
              <w:pStyle w:val="Default"/>
              <w:numPr>
                <w:ilvl w:val="0"/>
                <w:numId w:val="15"/>
              </w:numPr>
            </w:pPr>
            <w:r w:rsidRPr="007F6D2E">
              <w:t xml:space="preserve">completing financial transactions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Describe the benefits of good customer services, such as: </w:t>
            </w:r>
          </w:p>
          <w:p w:rsidR="007F6D2E" w:rsidRPr="007F6D2E" w:rsidRDefault="007F6D2E" w:rsidP="007F6D2E">
            <w:pPr>
              <w:pStyle w:val="Default"/>
              <w:numPr>
                <w:ilvl w:val="0"/>
                <w:numId w:val="16"/>
              </w:numPr>
            </w:pPr>
            <w:r w:rsidRPr="007F6D2E">
              <w:t xml:space="preserve">upselling </w:t>
            </w:r>
          </w:p>
          <w:p w:rsidR="007F6D2E" w:rsidRPr="007F6D2E" w:rsidRDefault="007F6D2E" w:rsidP="007F6D2E">
            <w:pPr>
              <w:pStyle w:val="Default"/>
              <w:numPr>
                <w:ilvl w:val="0"/>
                <w:numId w:val="16"/>
              </w:numPr>
            </w:pPr>
            <w:r w:rsidRPr="007F6D2E">
              <w:t xml:space="preserve">client retention </w:t>
            </w:r>
          </w:p>
          <w:p w:rsidR="007F6D2E" w:rsidRPr="007F6D2E" w:rsidRDefault="007F6D2E" w:rsidP="007F6D2E">
            <w:pPr>
              <w:pStyle w:val="Default"/>
              <w:numPr>
                <w:ilvl w:val="0"/>
                <w:numId w:val="16"/>
              </w:numPr>
            </w:pPr>
            <w:r w:rsidRPr="007F6D2E">
              <w:t xml:space="preserve">creating a valuable salon experience </w:t>
            </w:r>
          </w:p>
          <w:p w:rsidR="007F6D2E" w:rsidRPr="007F6D2E" w:rsidRDefault="007F6D2E" w:rsidP="007F6D2E">
            <w:pPr>
              <w:pStyle w:val="Default"/>
            </w:pPr>
          </w:p>
          <w:p w:rsidR="007F6D2E" w:rsidRPr="007F6D2E" w:rsidRDefault="007F6D2E" w:rsidP="007F6D2E">
            <w:pPr>
              <w:pStyle w:val="Default"/>
              <w:numPr>
                <w:ilvl w:val="0"/>
                <w:numId w:val="14"/>
              </w:numPr>
            </w:pPr>
            <w:r w:rsidRPr="007F6D2E">
              <w:t xml:space="preserve">Practice salon policies to answer, resolve or re-direct inquiries and/ or concerns </w:t>
            </w:r>
          </w:p>
          <w:p w:rsidR="007F6D2E" w:rsidRPr="007F6D2E" w:rsidRDefault="007F6D2E" w:rsidP="007F6D2E">
            <w:pPr>
              <w:pStyle w:val="Default"/>
              <w:ind w:left="360"/>
            </w:pPr>
          </w:p>
          <w:p w:rsidR="007F6D2E" w:rsidRPr="007F6D2E" w:rsidRDefault="007F6D2E" w:rsidP="007F6D2E">
            <w:pPr>
              <w:pStyle w:val="Default"/>
              <w:numPr>
                <w:ilvl w:val="0"/>
                <w:numId w:val="14"/>
              </w:numPr>
            </w:pPr>
            <w:r w:rsidRPr="007F6D2E">
              <w:t xml:space="preserve">Describe appointment management practices, including: </w:t>
            </w:r>
          </w:p>
          <w:p w:rsidR="007F6D2E" w:rsidRPr="007F6D2E" w:rsidRDefault="007F6D2E" w:rsidP="007F6D2E">
            <w:pPr>
              <w:pStyle w:val="Default"/>
              <w:numPr>
                <w:ilvl w:val="0"/>
                <w:numId w:val="17"/>
              </w:numPr>
            </w:pPr>
            <w:r w:rsidRPr="007F6D2E">
              <w:t xml:space="preserve">booking services </w:t>
            </w:r>
          </w:p>
          <w:p w:rsidR="007F6D2E" w:rsidRPr="007F6D2E" w:rsidRDefault="007F6D2E" w:rsidP="007F6D2E">
            <w:pPr>
              <w:pStyle w:val="Default"/>
              <w:numPr>
                <w:ilvl w:val="0"/>
                <w:numId w:val="17"/>
              </w:numPr>
            </w:pPr>
            <w:r w:rsidRPr="007F6D2E">
              <w:t xml:space="preserve">time management </w:t>
            </w:r>
          </w:p>
          <w:p w:rsidR="007F6D2E" w:rsidRPr="007F6D2E" w:rsidRDefault="007F6D2E" w:rsidP="007F6D2E">
            <w:pPr>
              <w:pStyle w:val="Default"/>
              <w:numPr>
                <w:ilvl w:val="0"/>
                <w:numId w:val="17"/>
              </w:numPr>
            </w:pPr>
            <w:r w:rsidRPr="007F6D2E">
              <w:lastRenderedPageBreak/>
              <w:t xml:space="preserve">pre-booking techniques </w:t>
            </w:r>
          </w:p>
          <w:p w:rsidR="007F6D2E" w:rsidRPr="007F6D2E" w:rsidRDefault="007F6D2E" w:rsidP="007F6D2E">
            <w:pPr>
              <w:pStyle w:val="Default"/>
              <w:numPr>
                <w:ilvl w:val="0"/>
                <w:numId w:val="17"/>
              </w:numPr>
            </w:pPr>
            <w:r w:rsidRPr="007F6D2E">
              <w:t xml:space="preserve">use of electronic calendars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Demonstrate pre-booking techniques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Document services rendered on client card according to privacy act </w:t>
            </w:r>
          </w:p>
          <w:p w:rsidR="007F6D2E" w:rsidRPr="007F6D2E" w:rsidRDefault="007F6D2E" w:rsidP="007F6D2E">
            <w:pPr>
              <w:pStyle w:val="Default"/>
            </w:pPr>
          </w:p>
          <w:p w:rsidR="007F6D2E" w:rsidRPr="007F6D2E" w:rsidRDefault="007F6D2E" w:rsidP="007F6D2E">
            <w:pPr>
              <w:pStyle w:val="Default"/>
              <w:numPr>
                <w:ilvl w:val="0"/>
                <w:numId w:val="18"/>
              </w:numPr>
            </w:pPr>
            <w:r w:rsidRPr="007F6D2E">
              <w:t xml:space="preserve">Complete client financial transactions </w:t>
            </w:r>
          </w:p>
          <w:p w:rsidR="007F6D2E" w:rsidRPr="007F6D2E" w:rsidRDefault="007F6D2E" w:rsidP="007F6D2E">
            <w:pPr>
              <w:pStyle w:val="Default"/>
              <w:numPr>
                <w:ilvl w:val="0"/>
                <w:numId w:val="19"/>
              </w:numPr>
            </w:pPr>
            <w:r w:rsidRPr="007F6D2E">
              <w:t xml:space="preserve">maintain and balance a float </w:t>
            </w:r>
          </w:p>
          <w:p w:rsidR="007F6D2E" w:rsidRPr="007F6D2E" w:rsidRDefault="007F6D2E" w:rsidP="007F6D2E">
            <w:pPr>
              <w:pStyle w:val="Default"/>
              <w:numPr>
                <w:ilvl w:val="0"/>
                <w:numId w:val="19"/>
              </w:numPr>
            </w:pPr>
            <w:r w:rsidRPr="007F6D2E">
              <w:t xml:space="preserve">execute credit and debit transactions </w:t>
            </w:r>
          </w:p>
          <w:p w:rsidR="007F6D2E" w:rsidRPr="007F6D2E" w:rsidRDefault="007F6D2E" w:rsidP="007F6D2E">
            <w:pPr>
              <w:pStyle w:val="Default"/>
              <w:numPr>
                <w:ilvl w:val="0"/>
                <w:numId w:val="19"/>
              </w:numPr>
            </w:pPr>
            <w:r w:rsidRPr="007F6D2E">
              <w:t xml:space="preserve">mentally calculate change for clients </w:t>
            </w:r>
          </w:p>
          <w:p w:rsidR="007F6D2E" w:rsidRPr="007F6D2E" w:rsidRDefault="007F6D2E" w:rsidP="007F6D2E">
            <w:pPr>
              <w:pStyle w:val="Default"/>
              <w:numPr>
                <w:ilvl w:val="0"/>
                <w:numId w:val="19"/>
              </w:numPr>
            </w:pPr>
            <w:r w:rsidRPr="007F6D2E">
              <w:t>Use checklist to reconcile daily financial records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7F6D2E" w:rsidRDefault="007F6D2E">
            <w:pPr>
              <w:rPr>
                <w:rFonts w:ascii="Arial" w:hAnsi="Arial" w:cs="Arial"/>
                <w:b/>
                <w:szCs w:val="24"/>
              </w:rPr>
            </w:pPr>
            <w:r w:rsidRPr="007F6D2E">
              <w:rPr>
                <w:rFonts w:ascii="Arial" w:hAnsi="Arial" w:cs="Arial"/>
                <w:b/>
                <w:szCs w:val="24"/>
              </w:rPr>
              <w:t>Apply effective communication skills to establish professional rapport with client and co-workers.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6D2E" w:rsidRDefault="007F6D2E">
            <w:pPr>
              <w:rPr>
                <w:rFonts w:ascii="Arial" w:hAnsi="Arial"/>
              </w:rPr>
            </w:pPr>
          </w:p>
          <w:p w:rsidR="008163BF" w:rsidRPr="008163BF" w:rsidRDefault="008163BF" w:rsidP="008163BF">
            <w:pPr>
              <w:pStyle w:val="Default"/>
              <w:numPr>
                <w:ilvl w:val="0"/>
                <w:numId w:val="20"/>
              </w:numPr>
            </w:pPr>
            <w:r w:rsidRPr="008163BF">
              <w:t xml:space="preserve">Practice active listening techniques </w:t>
            </w:r>
          </w:p>
          <w:p w:rsidR="008163BF" w:rsidRPr="008163BF" w:rsidRDefault="008163BF" w:rsidP="008163BF">
            <w:pPr>
              <w:pStyle w:val="Default"/>
              <w:ind w:left="360"/>
            </w:pPr>
          </w:p>
          <w:p w:rsidR="008163BF" w:rsidRPr="008163BF" w:rsidRDefault="008163BF" w:rsidP="008163BF">
            <w:pPr>
              <w:pStyle w:val="Default"/>
              <w:numPr>
                <w:ilvl w:val="0"/>
                <w:numId w:val="20"/>
              </w:numPr>
            </w:pPr>
            <w:r w:rsidRPr="008163BF">
              <w:t xml:space="preserve">Interpret non-verbal communication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0"/>
              </w:numPr>
            </w:pPr>
            <w:r w:rsidRPr="008163BF">
              <w:t xml:space="preserve">Speak clearly and concisely </w:t>
            </w:r>
          </w:p>
          <w:p w:rsidR="008163BF" w:rsidRPr="008163BF" w:rsidRDefault="008163BF" w:rsidP="008163BF">
            <w:pPr>
              <w:pStyle w:val="ListParagraph"/>
              <w:rPr>
                <w:sz w:val="24"/>
                <w:szCs w:val="24"/>
              </w:rPr>
            </w:pPr>
          </w:p>
          <w:p w:rsidR="00A55EF9" w:rsidRPr="00FC3A39" w:rsidRDefault="008163BF" w:rsidP="008163BF">
            <w:pPr>
              <w:pStyle w:val="Default"/>
              <w:numPr>
                <w:ilvl w:val="0"/>
                <w:numId w:val="20"/>
              </w:numPr>
              <w:rPr>
                <w:sz w:val="23"/>
                <w:szCs w:val="23"/>
              </w:rPr>
            </w:pPr>
            <w:r w:rsidRPr="008163BF">
              <w:t>Demonstrate constructive feedback techniques</w:t>
            </w:r>
          </w:p>
          <w:p w:rsidR="00FC3A39" w:rsidRPr="008163BF" w:rsidRDefault="00FC3A39" w:rsidP="00FC3A39">
            <w:pPr>
              <w:pStyle w:val="Default"/>
              <w:rPr>
                <w:sz w:val="23"/>
                <w:szCs w:val="23"/>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163BF" w:rsidRDefault="008163BF">
            <w:pPr>
              <w:rPr>
                <w:rFonts w:ascii="Arial" w:hAnsi="Arial"/>
                <w:u w:val="single"/>
              </w:rPr>
            </w:pPr>
            <w:r w:rsidRPr="008163BF">
              <w:rPr>
                <w:rFonts w:ascii="Arial" w:hAnsi="Arial" w:cs="Arial"/>
                <w:b/>
                <w:szCs w:val="24"/>
              </w:rPr>
              <w:t>Apply effective time management and organizational skills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1"/>
              </w:numPr>
            </w:pPr>
            <w:r w:rsidRPr="008163BF">
              <w:t xml:space="preserve">Define time management </w:t>
            </w:r>
          </w:p>
          <w:p w:rsidR="008163BF" w:rsidRPr="008163BF" w:rsidRDefault="008163BF" w:rsidP="008163BF">
            <w:pPr>
              <w:pStyle w:val="Default"/>
              <w:ind w:left="360"/>
            </w:pPr>
          </w:p>
          <w:p w:rsidR="008163BF" w:rsidRPr="008163BF" w:rsidRDefault="008163BF" w:rsidP="008163BF">
            <w:pPr>
              <w:pStyle w:val="Default"/>
              <w:numPr>
                <w:ilvl w:val="0"/>
                <w:numId w:val="21"/>
              </w:numPr>
            </w:pPr>
            <w:r w:rsidRPr="008163BF">
              <w:t xml:space="preserve">Prioritize services through effective time management </w:t>
            </w:r>
          </w:p>
          <w:p w:rsidR="008163BF" w:rsidRPr="008163BF" w:rsidRDefault="008163BF" w:rsidP="008163BF">
            <w:pPr>
              <w:pStyle w:val="ListParagraph"/>
              <w:rPr>
                <w:sz w:val="24"/>
                <w:szCs w:val="24"/>
              </w:rPr>
            </w:pPr>
          </w:p>
          <w:p w:rsidR="008163BF" w:rsidRPr="008163BF" w:rsidRDefault="008163BF" w:rsidP="008163BF">
            <w:pPr>
              <w:pStyle w:val="Default"/>
              <w:numPr>
                <w:ilvl w:val="0"/>
                <w:numId w:val="21"/>
              </w:numPr>
            </w:pPr>
            <w:r w:rsidRPr="008163BF">
              <w:t xml:space="preserve">Develop time management skills and strategies: </w:t>
            </w:r>
          </w:p>
          <w:p w:rsidR="008163BF" w:rsidRPr="008163BF" w:rsidRDefault="008163BF" w:rsidP="008163BF">
            <w:pPr>
              <w:pStyle w:val="Default"/>
              <w:numPr>
                <w:ilvl w:val="0"/>
                <w:numId w:val="22"/>
              </w:numPr>
            </w:pPr>
            <w:r w:rsidRPr="008163BF">
              <w:t xml:space="preserve">determine relevance to profession </w:t>
            </w:r>
          </w:p>
          <w:p w:rsidR="008163BF" w:rsidRPr="008163BF" w:rsidRDefault="008163BF" w:rsidP="008163BF">
            <w:pPr>
              <w:pStyle w:val="Default"/>
              <w:numPr>
                <w:ilvl w:val="0"/>
                <w:numId w:val="22"/>
              </w:numPr>
            </w:pPr>
            <w:r w:rsidRPr="008163BF">
              <w:t xml:space="preserve">identify priorities </w:t>
            </w:r>
          </w:p>
          <w:p w:rsidR="00A55EF9" w:rsidRPr="008163BF" w:rsidRDefault="008163BF" w:rsidP="008163BF">
            <w:pPr>
              <w:pStyle w:val="Default"/>
              <w:numPr>
                <w:ilvl w:val="0"/>
                <w:numId w:val="22"/>
              </w:numPr>
              <w:rPr>
                <w:sz w:val="23"/>
                <w:szCs w:val="23"/>
              </w:rPr>
            </w:pPr>
            <w:r w:rsidRPr="008163BF">
              <w:t>identify time allocation for services</w:t>
            </w:r>
          </w:p>
          <w:p w:rsidR="008163BF" w:rsidRPr="008163BF" w:rsidRDefault="008163BF" w:rsidP="008163BF">
            <w:pPr>
              <w:pStyle w:val="Default"/>
              <w:ind w:left="720"/>
              <w:rPr>
                <w:sz w:val="23"/>
                <w:szCs w:val="23"/>
              </w:rPr>
            </w:pPr>
          </w:p>
        </w:tc>
      </w:tr>
      <w:tr w:rsidR="00D1300B">
        <w:tc>
          <w:tcPr>
            <w:tcW w:w="675" w:type="dxa"/>
          </w:tcPr>
          <w:p w:rsidR="00D1300B" w:rsidRDefault="00D1300B">
            <w:pPr>
              <w:rPr>
                <w:rFonts w:ascii="Arial" w:hAnsi="Arial"/>
              </w:rPr>
            </w:pPr>
          </w:p>
        </w:tc>
        <w:tc>
          <w:tcPr>
            <w:tcW w:w="567" w:type="dxa"/>
          </w:tcPr>
          <w:p w:rsidR="00D1300B" w:rsidRPr="008163BF" w:rsidRDefault="00D1300B">
            <w:pPr>
              <w:rPr>
                <w:rFonts w:ascii="Arial" w:hAnsi="Arial" w:cs="Arial"/>
                <w:szCs w:val="24"/>
              </w:rPr>
            </w:pPr>
            <w:r w:rsidRPr="008163BF">
              <w:rPr>
                <w:rFonts w:ascii="Arial" w:hAnsi="Arial" w:cs="Arial"/>
                <w:szCs w:val="24"/>
              </w:rPr>
              <w:t>5.</w:t>
            </w:r>
          </w:p>
        </w:tc>
        <w:tc>
          <w:tcPr>
            <w:tcW w:w="7614" w:type="dxa"/>
          </w:tcPr>
          <w:p w:rsidR="00D1300B" w:rsidRPr="008163BF" w:rsidRDefault="008163BF">
            <w:pPr>
              <w:rPr>
                <w:rFonts w:ascii="Arial" w:hAnsi="Arial" w:cs="Arial"/>
                <w:szCs w:val="24"/>
                <w:u w:val="single"/>
              </w:rPr>
            </w:pPr>
            <w:r w:rsidRPr="008163BF">
              <w:rPr>
                <w:rFonts w:ascii="Arial" w:hAnsi="Arial" w:cs="Arial"/>
                <w:szCs w:val="24"/>
              </w:rPr>
              <w:t>Adhere to professional ethics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3BF" w:rsidRDefault="008163BF">
            <w:pPr>
              <w:rPr>
                <w:rFonts w:ascii="Arial" w:hAnsi="Arial"/>
              </w:rPr>
            </w:pPr>
          </w:p>
          <w:p w:rsidR="008163BF" w:rsidRPr="008163BF" w:rsidRDefault="008163BF" w:rsidP="008163BF">
            <w:pPr>
              <w:pStyle w:val="Default"/>
              <w:numPr>
                <w:ilvl w:val="0"/>
                <w:numId w:val="23"/>
              </w:numPr>
            </w:pPr>
            <w:r w:rsidRPr="008163BF">
              <w:t xml:space="preserve">Define professional ethics: </w:t>
            </w:r>
          </w:p>
          <w:p w:rsidR="008163BF" w:rsidRPr="008163BF" w:rsidRDefault="008163BF" w:rsidP="008163BF">
            <w:pPr>
              <w:pStyle w:val="Default"/>
              <w:numPr>
                <w:ilvl w:val="0"/>
                <w:numId w:val="24"/>
              </w:numPr>
            </w:pPr>
            <w:r w:rsidRPr="008163BF">
              <w:t xml:space="preserve">be courteous to clients </w:t>
            </w:r>
          </w:p>
          <w:p w:rsidR="008163BF" w:rsidRPr="008163BF" w:rsidRDefault="008163BF" w:rsidP="008163BF">
            <w:pPr>
              <w:pStyle w:val="Default"/>
              <w:numPr>
                <w:ilvl w:val="0"/>
                <w:numId w:val="24"/>
              </w:numPr>
            </w:pPr>
            <w:r w:rsidRPr="008163BF">
              <w:t xml:space="preserve">perform salon services at a high level of competency </w:t>
            </w:r>
          </w:p>
          <w:p w:rsidR="00A55EF9" w:rsidRPr="008163BF" w:rsidRDefault="008163BF" w:rsidP="008163BF">
            <w:pPr>
              <w:pStyle w:val="Default"/>
              <w:numPr>
                <w:ilvl w:val="0"/>
                <w:numId w:val="24"/>
              </w:numPr>
              <w:rPr>
                <w:sz w:val="23"/>
                <w:szCs w:val="23"/>
              </w:rPr>
            </w:pPr>
            <w:r w:rsidRPr="008163BF">
              <w:t>Follow and interpret employer’s code of professional conduct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8163BF">
            <w:pPr>
              <w:rPr>
                <w:rFonts w:ascii="Arial" w:hAnsi="Arial"/>
              </w:rPr>
            </w:pPr>
            <w:r>
              <w:rPr>
                <w:rFonts w:ascii="Arial" w:hAnsi="Arial"/>
              </w:rPr>
              <w:t>1</w:t>
            </w:r>
          </w:p>
        </w:tc>
        <w:tc>
          <w:tcPr>
            <w:tcW w:w="7614" w:type="dxa"/>
          </w:tcPr>
          <w:p w:rsidR="00D1300B" w:rsidRDefault="008163BF">
            <w:pPr>
              <w:rPr>
                <w:rFonts w:ascii="Arial" w:hAnsi="Arial"/>
              </w:rPr>
            </w:pPr>
            <w:r>
              <w:rPr>
                <w:rFonts w:ascii="Arial" w:hAnsi="Arial"/>
              </w:rPr>
              <w:t>Employee/Apprentices Responsibilities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163BF">
            <w:pPr>
              <w:rPr>
                <w:rFonts w:ascii="Arial" w:hAnsi="Arial"/>
              </w:rPr>
            </w:pPr>
            <w:r>
              <w:rPr>
                <w:rFonts w:ascii="Arial" w:hAnsi="Arial"/>
              </w:rPr>
              <w:t>Successful Business Operation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163BF">
            <w:pPr>
              <w:rPr>
                <w:rFonts w:ascii="Arial" w:hAnsi="Arial"/>
              </w:rPr>
            </w:pPr>
            <w:r>
              <w:rPr>
                <w:rFonts w:ascii="Arial" w:hAnsi="Arial"/>
              </w:rPr>
              <w:t>Costumer Service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163BF">
            <w:pPr>
              <w:rPr>
                <w:rFonts w:ascii="Arial" w:hAnsi="Arial"/>
              </w:rPr>
            </w:pPr>
            <w:r>
              <w:rPr>
                <w:rFonts w:ascii="Arial" w:hAnsi="Arial"/>
              </w:rPr>
              <w:t>Transactions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163BF">
            <w:pPr>
              <w:rPr>
                <w:rFonts w:ascii="Arial" w:hAnsi="Arial"/>
              </w:rPr>
            </w:pPr>
            <w:r>
              <w:rPr>
                <w:rFonts w:ascii="Arial" w:hAnsi="Arial"/>
              </w:rPr>
              <w:t>Reception Duties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163BF">
            <w:pPr>
              <w:rPr>
                <w:rFonts w:ascii="Arial" w:hAnsi="Arial"/>
              </w:rPr>
            </w:pPr>
            <w:r>
              <w:rPr>
                <w:rFonts w:ascii="Arial" w:hAnsi="Arial"/>
              </w:rPr>
              <w:t>Time Management Skills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C3A39" w:rsidRDefault="00FC3A39">
            <w:pPr>
              <w:rPr>
                <w:rFonts w:ascii="Arial" w:hAnsi="Arial"/>
                <w:b/>
              </w:rPr>
            </w:pPr>
          </w:p>
          <w:p w:rsidR="008163BF" w:rsidRPr="00FC3A39" w:rsidRDefault="008163BF">
            <w:pPr>
              <w:rPr>
                <w:rFonts w:ascii="Arial" w:hAnsi="Arial"/>
              </w:rPr>
            </w:pPr>
            <w:r w:rsidRPr="00FC3A39">
              <w:rPr>
                <w:rFonts w:ascii="Arial" w:hAnsi="Arial"/>
              </w:rPr>
              <w:t>Milady Textbook</w:t>
            </w:r>
          </w:p>
          <w:p w:rsidR="008163BF" w:rsidRPr="00FC3A39" w:rsidRDefault="008163BF">
            <w:pPr>
              <w:rPr>
                <w:rFonts w:ascii="Arial" w:hAnsi="Arial"/>
              </w:rPr>
            </w:pPr>
            <w:r w:rsidRPr="00FC3A39">
              <w:rPr>
                <w:rFonts w:ascii="Arial" w:hAnsi="Arial"/>
              </w:rPr>
              <w:t>Milady Theory Workbook</w:t>
            </w:r>
          </w:p>
          <w:p w:rsidR="008163BF" w:rsidRDefault="008163BF">
            <w:pPr>
              <w:rPr>
                <w:rFonts w:ascii="Arial" w:hAnsi="Arial"/>
                <w:i/>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C3A39" w:rsidRDefault="00FC3A39" w:rsidP="008163BF">
            <w:pPr>
              <w:rPr>
                <w:rFonts w:ascii="Arial" w:hAnsi="Arial" w:cs="Arial"/>
                <w:b/>
              </w:rPr>
            </w:pPr>
          </w:p>
          <w:p w:rsidR="00D1300B" w:rsidRDefault="008163BF" w:rsidP="008163BF">
            <w:pPr>
              <w:rPr>
                <w:rFonts w:ascii="Arial" w:hAnsi="Arial" w:cs="Arial"/>
                <w:b/>
              </w:rPr>
            </w:pPr>
            <w:r w:rsidRPr="008163BF">
              <w:rPr>
                <w:rFonts w:ascii="Arial" w:hAnsi="Arial" w:cs="Arial"/>
                <w:b/>
              </w:rPr>
              <w:t xml:space="preserve">Theory </w:t>
            </w:r>
          </w:p>
          <w:p w:rsidR="008163BF" w:rsidRDefault="008163BF" w:rsidP="008163BF">
            <w:pPr>
              <w:rPr>
                <w:rFonts w:ascii="Arial" w:hAnsi="Arial" w:cs="Arial"/>
              </w:rPr>
            </w:pPr>
            <w:r w:rsidRPr="008163BF">
              <w:rPr>
                <w:rFonts w:ascii="Arial" w:hAnsi="Arial" w:cs="Arial"/>
              </w:rPr>
              <w:t>Quizzes /Tests</w:t>
            </w:r>
            <w:r>
              <w:rPr>
                <w:rFonts w:ascii="Arial" w:hAnsi="Arial" w:cs="Arial"/>
              </w:rPr>
              <w:t xml:space="preserve">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Practical Application         </w:t>
            </w:r>
            <w:r w:rsidR="00FC3A39">
              <w:rPr>
                <w:rFonts w:ascii="Arial" w:hAnsi="Arial" w:cs="Arial"/>
              </w:rPr>
              <w:tab/>
            </w:r>
            <w:r>
              <w:rPr>
                <w:rFonts w:ascii="Arial" w:hAnsi="Arial" w:cs="Arial"/>
              </w:rPr>
              <w:t>40%</w:t>
            </w:r>
          </w:p>
          <w:p w:rsidR="008163BF" w:rsidRDefault="008163BF" w:rsidP="008163BF">
            <w:pPr>
              <w:rPr>
                <w:rFonts w:ascii="Arial" w:hAnsi="Arial" w:cs="Arial"/>
              </w:rPr>
            </w:pPr>
            <w:r>
              <w:rPr>
                <w:rFonts w:ascii="Arial" w:hAnsi="Arial" w:cs="Arial"/>
              </w:rPr>
              <w:t xml:space="preserve">Final Assessment           </w:t>
            </w:r>
            <w:r w:rsidR="00FC3A39">
              <w:rPr>
                <w:rFonts w:ascii="Arial" w:hAnsi="Arial" w:cs="Arial"/>
              </w:rPr>
              <w:tab/>
            </w:r>
            <w:r>
              <w:rPr>
                <w:rFonts w:ascii="Arial" w:hAnsi="Arial" w:cs="Arial"/>
              </w:rPr>
              <w:t>20%</w:t>
            </w:r>
          </w:p>
          <w:p w:rsidR="00FC3A39" w:rsidRDefault="00FC3A39" w:rsidP="008163BF">
            <w:pPr>
              <w:rPr>
                <w:rFonts w:ascii="Arial" w:hAnsi="Arial" w:cs="Arial"/>
              </w:rPr>
            </w:pPr>
          </w:p>
          <w:p w:rsidR="005D1E5F" w:rsidRDefault="005D1E5F" w:rsidP="005D1E5F">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9B38B1" w:rsidRPr="008163BF" w:rsidRDefault="009B38B1" w:rsidP="00DA0EEF">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FC3A39" w:rsidRDefault="00FC3A3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C3A39" w:rsidRDefault="00FC3A39" w:rsidP="00FC3A39">
            <w:pPr>
              <w:rPr>
                <w:rFonts w:ascii="Arial" w:hAnsi="Arial" w:cs="Arial"/>
                <w:szCs w:val="24"/>
                <w:u w:val="single"/>
              </w:rPr>
            </w:pPr>
            <w:r>
              <w:rPr>
                <w:rFonts w:ascii="Arial" w:hAnsi="Arial" w:cs="Arial"/>
                <w:szCs w:val="24"/>
                <w:u w:val="single"/>
              </w:rPr>
              <w:t>Attendance:</w:t>
            </w:r>
          </w:p>
          <w:p w:rsidR="00FC3A39" w:rsidRPr="00FC3A39" w:rsidRDefault="00FC3A3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B1" w:rsidRDefault="009B38B1">
      <w:r>
        <w:separator/>
      </w:r>
    </w:p>
  </w:endnote>
  <w:endnote w:type="continuationSeparator" w:id="0">
    <w:p w:rsidR="009B38B1" w:rsidRDefault="009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B1" w:rsidRDefault="009B38B1">
      <w:r>
        <w:separator/>
      </w:r>
    </w:p>
  </w:footnote>
  <w:footnote w:type="continuationSeparator" w:id="0">
    <w:p w:rsidR="009B38B1" w:rsidRDefault="009B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8B1" w:rsidRDefault="009B3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B1" w:rsidRDefault="009B38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FA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B38B1">
      <w:tc>
        <w:tcPr>
          <w:tcW w:w="3794" w:type="dxa"/>
        </w:tcPr>
        <w:p w:rsidR="009B38B1" w:rsidRDefault="009B38B1" w:rsidP="007F6D2E">
          <w:pPr>
            <w:rPr>
              <w:rFonts w:ascii="Arial" w:hAnsi="Arial"/>
              <w:snapToGrid w:val="0"/>
            </w:rPr>
          </w:pPr>
          <w:r>
            <w:rPr>
              <w:rFonts w:ascii="Arial" w:hAnsi="Arial"/>
              <w:snapToGrid w:val="0"/>
            </w:rPr>
            <w:t>Entrepreneurial Skills 1</w:t>
          </w:r>
        </w:p>
      </w:tc>
      <w:tc>
        <w:tcPr>
          <w:tcW w:w="1134" w:type="dxa"/>
        </w:tcPr>
        <w:p w:rsidR="009B38B1" w:rsidRDefault="009B38B1">
          <w:pPr>
            <w:pStyle w:val="Header"/>
            <w:jc w:val="center"/>
            <w:rPr>
              <w:rFonts w:ascii="Arial" w:hAnsi="Arial"/>
              <w:snapToGrid w:val="0"/>
            </w:rPr>
          </w:pPr>
        </w:p>
      </w:tc>
      <w:tc>
        <w:tcPr>
          <w:tcW w:w="3928" w:type="dxa"/>
        </w:tcPr>
        <w:p w:rsidR="009B38B1" w:rsidRDefault="009B38B1" w:rsidP="007F6D2E">
          <w:pPr>
            <w:pStyle w:val="Header"/>
            <w:jc w:val="center"/>
            <w:rPr>
              <w:rFonts w:ascii="Arial" w:hAnsi="Arial"/>
              <w:snapToGrid w:val="0"/>
            </w:rPr>
          </w:pPr>
          <w:proofErr w:type="spellStart"/>
          <w:r>
            <w:rPr>
              <w:rFonts w:ascii="Arial" w:hAnsi="Arial"/>
              <w:snapToGrid w:val="0"/>
            </w:rPr>
            <w:t>HST</w:t>
          </w:r>
          <w:proofErr w:type="spellEnd"/>
          <w:r>
            <w:rPr>
              <w:rFonts w:ascii="Arial" w:hAnsi="Arial"/>
              <w:snapToGrid w:val="0"/>
            </w:rPr>
            <w:t xml:space="preserve"> 733</w:t>
          </w:r>
        </w:p>
      </w:tc>
    </w:tr>
  </w:tbl>
  <w:p w:rsidR="009B38B1" w:rsidRDefault="009B38B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67457E"/>
    <w:multiLevelType w:val="hybridMultilevel"/>
    <w:tmpl w:val="844E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203E9E"/>
    <w:multiLevelType w:val="hybridMultilevel"/>
    <w:tmpl w:val="A01CC8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DA74DE"/>
    <w:multiLevelType w:val="hybridMultilevel"/>
    <w:tmpl w:val="1132F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F81BF8"/>
    <w:multiLevelType w:val="hybridMultilevel"/>
    <w:tmpl w:val="7BAC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E052C"/>
    <w:multiLevelType w:val="hybridMultilevel"/>
    <w:tmpl w:val="45426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667404"/>
    <w:multiLevelType w:val="hybridMultilevel"/>
    <w:tmpl w:val="3B02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B2E"/>
    <w:multiLevelType w:val="hybridMultilevel"/>
    <w:tmpl w:val="158E4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CF4639"/>
    <w:multiLevelType w:val="hybridMultilevel"/>
    <w:tmpl w:val="8702D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E02E5"/>
    <w:multiLevelType w:val="hybridMultilevel"/>
    <w:tmpl w:val="D116B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5C1261"/>
    <w:multiLevelType w:val="hybridMultilevel"/>
    <w:tmpl w:val="94A88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2849B3"/>
    <w:multiLevelType w:val="hybridMultilevel"/>
    <w:tmpl w:val="B16C0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3724E"/>
    <w:multiLevelType w:val="hybridMultilevel"/>
    <w:tmpl w:val="B69CF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6"/>
  </w:num>
  <w:num w:numId="4">
    <w:abstractNumId w:val="18"/>
  </w:num>
  <w:num w:numId="5">
    <w:abstractNumId w:val="23"/>
  </w:num>
  <w:num w:numId="6">
    <w:abstractNumId w:val="2"/>
  </w:num>
  <w:num w:numId="7">
    <w:abstractNumId w:val="1"/>
  </w:num>
  <w:num w:numId="8">
    <w:abstractNumId w:val="16"/>
  </w:num>
  <w:num w:numId="9">
    <w:abstractNumId w:val="19"/>
  </w:num>
  <w:num w:numId="10">
    <w:abstractNumId w:val="3"/>
  </w:num>
  <w:num w:numId="11">
    <w:abstractNumId w:val="13"/>
  </w:num>
  <w:num w:numId="12">
    <w:abstractNumId w:val="0"/>
  </w:num>
  <w:num w:numId="13">
    <w:abstractNumId w:val="9"/>
  </w:num>
  <w:num w:numId="14">
    <w:abstractNumId w:val="4"/>
  </w:num>
  <w:num w:numId="15">
    <w:abstractNumId w:val="20"/>
  </w:num>
  <w:num w:numId="16">
    <w:abstractNumId w:val="11"/>
  </w:num>
  <w:num w:numId="17">
    <w:abstractNumId w:val="15"/>
  </w:num>
  <w:num w:numId="18">
    <w:abstractNumId w:val="17"/>
  </w:num>
  <w:num w:numId="19">
    <w:abstractNumId w:val="5"/>
  </w:num>
  <w:num w:numId="20">
    <w:abstractNumId w:val="7"/>
  </w:num>
  <w:num w:numId="21">
    <w:abstractNumId w:val="21"/>
  </w:num>
  <w:num w:numId="22">
    <w:abstractNumId w:val="12"/>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E"/>
    <w:rsid w:val="00024279"/>
    <w:rsid w:val="0004491B"/>
    <w:rsid w:val="000C7D74"/>
    <w:rsid w:val="000D4FA6"/>
    <w:rsid w:val="00121AEA"/>
    <w:rsid w:val="0013201F"/>
    <w:rsid w:val="001428EB"/>
    <w:rsid w:val="00177078"/>
    <w:rsid w:val="001B72EE"/>
    <w:rsid w:val="002126C9"/>
    <w:rsid w:val="00267910"/>
    <w:rsid w:val="00283F8A"/>
    <w:rsid w:val="00295232"/>
    <w:rsid w:val="002D0F95"/>
    <w:rsid w:val="002D240A"/>
    <w:rsid w:val="003548F5"/>
    <w:rsid w:val="003A0238"/>
    <w:rsid w:val="003D0B70"/>
    <w:rsid w:val="003D5562"/>
    <w:rsid w:val="00441ECC"/>
    <w:rsid w:val="00455859"/>
    <w:rsid w:val="00473948"/>
    <w:rsid w:val="00497B5F"/>
    <w:rsid w:val="004B6107"/>
    <w:rsid w:val="004E298B"/>
    <w:rsid w:val="00532940"/>
    <w:rsid w:val="00533537"/>
    <w:rsid w:val="0056705E"/>
    <w:rsid w:val="00581BF0"/>
    <w:rsid w:val="005A28BC"/>
    <w:rsid w:val="005C10A6"/>
    <w:rsid w:val="005D1E5F"/>
    <w:rsid w:val="00613807"/>
    <w:rsid w:val="00626C24"/>
    <w:rsid w:val="006A1A7F"/>
    <w:rsid w:val="00721404"/>
    <w:rsid w:val="00721FF2"/>
    <w:rsid w:val="00723208"/>
    <w:rsid w:val="00754E67"/>
    <w:rsid w:val="0076525E"/>
    <w:rsid w:val="007A0698"/>
    <w:rsid w:val="007E6621"/>
    <w:rsid w:val="007F132C"/>
    <w:rsid w:val="007F6D2E"/>
    <w:rsid w:val="007F73A4"/>
    <w:rsid w:val="00807801"/>
    <w:rsid w:val="008163BF"/>
    <w:rsid w:val="00864439"/>
    <w:rsid w:val="00867048"/>
    <w:rsid w:val="00972F54"/>
    <w:rsid w:val="009B38B1"/>
    <w:rsid w:val="009B5B24"/>
    <w:rsid w:val="009F4AD6"/>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D1300B"/>
    <w:rsid w:val="00D444B5"/>
    <w:rsid w:val="00DA0EEF"/>
    <w:rsid w:val="00DC1839"/>
    <w:rsid w:val="00E25868"/>
    <w:rsid w:val="00E8152E"/>
    <w:rsid w:val="00E86FF6"/>
    <w:rsid w:val="00EE6E49"/>
    <w:rsid w:val="00EF4EC9"/>
    <w:rsid w:val="00EF5B81"/>
    <w:rsid w:val="00F0236B"/>
    <w:rsid w:val="00F430A9"/>
    <w:rsid w:val="00FC3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F6D2E"/>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47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6608855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5159939">
      <w:bodyDiv w:val="1"/>
      <w:marLeft w:val="0"/>
      <w:marRight w:val="0"/>
      <w:marTop w:val="0"/>
      <w:marBottom w:val="0"/>
      <w:divBdr>
        <w:top w:val="none" w:sz="0" w:space="0" w:color="auto"/>
        <w:left w:val="none" w:sz="0" w:space="0" w:color="auto"/>
        <w:bottom w:val="none" w:sz="0" w:space="0" w:color="auto"/>
        <w:right w:val="none" w:sz="0" w:space="0" w:color="auto"/>
      </w:divBdr>
    </w:div>
    <w:div w:id="1781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42A2E-3BCF-486D-9D92-4A49A1516E9C}"/>
</file>

<file path=customXml/itemProps2.xml><?xml version="1.0" encoding="utf-8"?>
<ds:datastoreItem xmlns:ds="http://schemas.openxmlformats.org/officeDocument/2006/customXml" ds:itemID="{BCD729C6-EB77-4FC9-88FC-28A761E1F6BD}"/>
</file>

<file path=customXml/itemProps3.xml><?xml version="1.0" encoding="utf-8"?>
<ds:datastoreItem xmlns:ds="http://schemas.openxmlformats.org/officeDocument/2006/customXml" ds:itemID="{2D03878D-014F-4266-8C33-88FE36EAF6F4}"/>
</file>

<file path=docProps/app.xml><?xml version="1.0" encoding="utf-8"?>
<Properties xmlns="http://schemas.openxmlformats.org/officeDocument/2006/extended-properties" xmlns:vt="http://schemas.openxmlformats.org/officeDocument/2006/docPropsVTypes">
  <Template>Normal.dotm</Template>
  <TotalTime>5</TotalTime>
  <Pages>5</Pages>
  <Words>769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9</cp:revision>
  <cp:lastPrinted>2013-06-05T14:41:00Z</cp:lastPrinted>
  <dcterms:created xsi:type="dcterms:W3CDTF">2012-07-13T14:07:00Z</dcterms:created>
  <dcterms:modified xsi:type="dcterms:W3CDTF">2013-06-05T14:49:00Z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11583400</vt:r8>
  </property>
</Properties>
</file>